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90C7" w14:textId="78CFD91B" w:rsidR="00811B1E" w:rsidRPr="00811B1E" w:rsidRDefault="00811B1E" w:rsidP="00811B1E">
      <w:r w:rsidRPr="00811B1E">
        <w:t xml:space="preserve">This is a notice of the upcoming Annual Membership </w:t>
      </w:r>
      <w:r w:rsidR="00AF6D78" w:rsidRPr="00811B1E">
        <w:t>Meeting</w:t>
      </w:r>
      <w:r w:rsidRPr="00811B1E">
        <w:t xml:space="preserve"> for Blackland Water Supply Corporation to be held Thursday, April 2</w:t>
      </w:r>
      <w:r w:rsidR="00AF6D78">
        <w:t>4</w:t>
      </w:r>
      <w:r w:rsidRPr="00811B1E">
        <w:t>, 202</w:t>
      </w:r>
      <w:r>
        <w:t>4</w:t>
      </w:r>
      <w:r w:rsidRPr="00811B1E">
        <w:t xml:space="preserve">, at </w:t>
      </w:r>
      <w:r>
        <w:t>5:30 pm</w:t>
      </w:r>
      <w:r w:rsidRPr="00811B1E">
        <w:t xml:space="preserve">. The meeting will take place at </w:t>
      </w:r>
      <w:r>
        <w:t>Blackland Water, 6715 State HWY 276, Royse City TX 75189</w:t>
      </w:r>
      <w:r w:rsidRPr="00811B1E">
        <w:t>. The agenda will include the following and other items to be announced in accordance with all applicable laws prior to the meeting.</w:t>
      </w:r>
    </w:p>
    <w:p w14:paraId="5535F251" w14:textId="21C2A1D7" w:rsidR="00811B1E" w:rsidRPr="00811B1E" w:rsidRDefault="00AF6D78" w:rsidP="00811B1E">
      <w:pPr>
        <w:numPr>
          <w:ilvl w:val="0"/>
          <w:numId w:val="1"/>
        </w:numPr>
      </w:pPr>
      <w:r>
        <w:t>BWSC Financial Audit 2024</w:t>
      </w:r>
    </w:p>
    <w:p w14:paraId="652EADB3" w14:textId="77777777" w:rsidR="00811B1E" w:rsidRPr="00811B1E" w:rsidRDefault="00811B1E" w:rsidP="00811B1E">
      <w:pPr>
        <w:numPr>
          <w:ilvl w:val="0"/>
          <w:numId w:val="1"/>
        </w:numPr>
      </w:pPr>
      <w:r w:rsidRPr="00811B1E">
        <w:t>Transact other business that may properly come before the meeting pertaining to the water system. An agenda will be posted 72 hours in advance of the General member meeting.</w:t>
      </w:r>
    </w:p>
    <w:p w14:paraId="4ACA9F31" w14:textId="77777777" w:rsidR="00811B1E" w:rsidRPr="00811B1E" w:rsidRDefault="00811B1E" w:rsidP="00811B1E">
      <w:pPr>
        <w:numPr>
          <w:ilvl w:val="0"/>
          <w:numId w:val="1"/>
        </w:numPr>
      </w:pPr>
      <w:r w:rsidRPr="00811B1E">
        <w:t>Public comment during which members will have an opportunity to discuss matters of interest concerning the water system. </w:t>
      </w:r>
    </w:p>
    <w:p w14:paraId="64112003" w14:textId="77777777" w:rsidR="00182FCA" w:rsidRDefault="00182FCA"/>
    <w:sectPr w:rsidR="00182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C5EE1"/>
    <w:multiLevelType w:val="multilevel"/>
    <w:tmpl w:val="2A98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76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1E"/>
    <w:rsid w:val="00182FCA"/>
    <w:rsid w:val="00252A76"/>
    <w:rsid w:val="0080332E"/>
    <w:rsid w:val="00811B1E"/>
    <w:rsid w:val="009F28B5"/>
    <w:rsid w:val="00A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66CB"/>
  <w15:chartTrackingRefBased/>
  <w15:docId w15:val="{D7BFB9F3-0B87-4660-BD45-73E67878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Muckensturm</dc:creator>
  <cp:keywords/>
  <dc:description/>
  <cp:lastModifiedBy>Scott Muckensturm</cp:lastModifiedBy>
  <cp:revision>2</cp:revision>
  <dcterms:created xsi:type="dcterms:W3CDTF">2025-04-01T13:55:00Z</dcterms:created>
  <dcterms:modified xsi:type="dcterms:W3CDTF">2025-04-01T13:55:00Z</dcterms:modified>
</cp:coreProperties>
</file>